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 2022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ДК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:rsidR="00CB43EC" w:rsidRPr="00CB43EC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-2021-1</w:t>
      </w:r>
      <w:r w:rsidR="00833BF9">
        <w:rPr>
          <w:rFonts w:cstheme="minorHAnsi"/>
          <w:lang w:val="uk-UA"/>
        </w:rPr>
        <w:t>1</w:t>
      </w:r>
      <w:r w:rsidR="00A0264A" w:rsidRPr="002D4A26">
        <w:rPr>
          <w:rFonts w:cstheme="minorHAnsi"/>
          <w:lang w:val="uk-UA"/>
        </w:rPr>
        <w:t>-</w:t>
      </w:r>
      <w:r w:rsidR="00CB43EC">
        <w:rPr>
          <w:rFonts w:cstheme="minorHAnsi"/>
          <w:lang w:val="uk-UA"/>
        </w:rPr>
        <w:t>23</w:t>
      </w:r>
      <w:r w:rsidR="00A0264A" w:rsidRPr="002D4A26">
        <w:rPr>
          <w:rFonts w:cstheme="minorHAnsi"/>
          <w:lang w:val="uk-UA"/>
        </w:rPr>
        <w:t>-00</w:t>
      </w:r>
      <w:r w:rsidR="00CB43EC">
        <w:rPr>
          <w:rFonts w:cstheme="minorHAnsi"/>
          <w:lang w:val="uk-UA"/>
        </w:rPr>
        <w:t>8601</w:t>
      </w:r>
      <w:r w:rsidR="00A0264A" w:rsidRPr="002D4A26">
        <w:rPr>
          <w:rFonts w:cstheme="minorHAnsi"/>
          <w:lang w:val="uk-UA"/>
        </w:rPr>
        <w:t>-</w:t>
      </w:r>
      <w:r w:rsidR="00CB43EC">
        <w:rPr>
          <w:rFonts w:cstheme="minorHAnsi"/>
          <w:lang w:val="uk-UA"/>
        </w:rPr>
        <w:t>а</w:t>
      </w:r>
    </w:p>
    <w:p w:rsidR="00A0264A" w:rsidRPr="002D4A26" w:rsidRDefault="00A0264A" w:rsidP="00CB43EC">
      <w:pPr>
        <w:pStyle w:val="a3"/>
        <w:spacing w:after="0" w:line="240" w:lineRule="auto"/>
        <w:ind w:left="284"/>
        <w:jc w:val="both"/>
        <w:rPr>
          <w:rFonts w:cstheme="minorHAnsi"/>
          <w:b/>
          <w:lang w:val="uk-UA"/>
        </w:rPr>
      </w:pP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CB43EC">
        <w:rPr>
          <w:rFonts w:cstheme="minorHAnsi"/>
          <w:lang w:val="uk-UA"/>
        </w:rPr>
        <w:t>23</w:t>
      </w:r>
      <w:r w:rsidR="00314973" w:rsidRPr="00841D11">
        <w:rPr>
          <w:rFonts w:cstheme="minorHAnsi"/>
          <w:lang w:val="uk-UA"/>
        </w:rPr>
        <w:t>.1</w:t>
      </w:r>
      <w:r w:rsidR="00833BF9" w:rsidRPr="00841D11">
        <w:rPr>
          <w:rFonts w:cstheme="minorHAnsi"/>
          <w:lang w:val="uk-UA"/>
        </w:rPr>
        <w:t>1</w:t>
      </w:r>
      <w:r w:rsidR="00314973" w:rsidRPr="00841D11">
        <w:rPr>
          <w:rFonts w:cstheme="minorHAnsi"/>
          <w:lang w:val="uk-UA"/>
        </w:rPr>
        <w:t xml:space="preserve">.2021 було заплановано та оголошено </w:t>
      </w:r>
      <w:r w:rsidR="00833BF9" w:rsidRPr="00841D11">
        <w:rPr>
          <w:rFonts w:cstheme="minorHAnsi"/>
          <w:lang w:val="uk-UA"/>
        </w:rPr>
        <w:t>відкриті торги</w:t>
      </w:r>
      <w:r w:rsidR="00EA4121" w:rsidRPr="00841D11">
        <w:rPr>
          <w:rFonts w:cstheme="minorHAnsi"/>
          <w:lang w:val="uk-UA"/>
        </w:rPr>
        <w:t xml:space="preserve">, керуючись вартісними межами, визначеними ст. 3 Закону України «Про публічні закупівлі», </w:t>
      </w:r>
      <w:r w:rsidR="00314973" w:rsidRPr="00841D11">
        <w:rPr>
          <w:rFonts w:cstheme="minorHAnsi"/>
          <w:lang w:val="uk-UA"/>
        </w:rPr>
        <w:t xml:space="preserve">  для </w:t>
      </w:r>
      <w:r w:rsidR="00833BF9" w:rsidRPr="00841D11">
        <w:rPr>
          <w:rFonts w:cstheme="minorHAnsi"/>
          <w:lang w:val="uk-UA"/>
        </w:rPr>
        <w:t xml:space="preserve">закупівлі електричної енергії  </w:t>
      </w:r>
      <w:r w:rsidR="00EA4121" w:rsidRPr="00841D11">
        <w:rPr>
          <w:rFonts w:cstheme="minorHAnsi"/>
          <w:lang w:val="uk-UA"/>
        </w:rPr>
        <w:t>на 2022 рік</w:t>
      </w:r>
      <w:r w:rsidR="00314973" w:rsidRPr="00841D11">
        <w:rPr>
          <w:rFonts w:cstheme="minorHAnsi"/>
          <w:sz w:val="24"/>
          <w:szCs w:val="24"/>
          <w:lang w:val="uk-UA"/>
        </w:rPr>
        <w:t xml:space="preserve">. </w:t>
      </w:r>
    </w:p>
    <w:p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2022 рік.</w:t>
      </w:r>
    </w:p>
    <w:p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7568CF" w:rsidRPr="000D6CDB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0D6CDB">
        <w:rPr>
          <w:rFonts w:cstheme="minorHAnsi"/>
          <w:b/>
          <w:lang w:val="uk-UA"/>
        </w:rPr>
        <w:t xml:space="preserve">   </w:t>
      </w:r>
      <w:r w:rsidR="008B4E9C" w:rsidRPr="000D6CD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0D6CDB">
        <w:rPr>
          <w:rFonts w:cstheme="minorHAnsi"/>
          <w:b/>
          <w:lang w:val="uk-UA"/>
        </w:rPr>
        <w:t xml:space="preserve">  </w:t>
      </w:r>
      <w:r w:rsidR="000D6CDB" w:rsidRPr="000D6CDB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>
        <w:rPr>
          <w:rFonts w:cstheme="minorHAnsi"/>
          <w:lang w:val="uk-UA"/>
        </w:rPr>
        <w:t>запланованої кількості на 2022 рік з урахуванням подовження</w:t>
      </w:r>
      <w:r w:rsidR="005A277D" w:rsidRPr="005A277D">
        <w:rPr>
          <w:rFonts w:cstheme="minorHAnsi"/>
          <w:lang w:val="uk-UA"/>
        </w:rPr>
        <w:t xml:space="preserve"> </w:t>
      </w:r>
      <w:r w:rsidR="005A277D">
        <w:rPr>
          <w:rFonts w:cstheme="minorHAnsi"/>
          <w:lang w:val="uk-UA"/>
        </w:rPr>
        <w:t xml:space="preserve">на 20%  </w:t>
      </w:r>
      <w:r w:rsidR="00142BEC">
        <w:rPr>
          <w:rFonts w:cstheme="minorHAnsi"/>
          <w:lang w:val="uk-UA"/>
        </w:rPr>
        <w:t xml:space="preserve">договору 2021 року          </w:t>
      </w:r>
      <w:r w:rsidR="005A277D">
        <w:rPr>
          <w:rFonts w:cstheme="minorHAnsi"/>
          <w:lang w:val="uk-UA"/>
        </w:rPr>
        <w:t xml:space="preserve">на 2022 рік  </w:t>
      </w:r>
      <w:r w:rsidR="00142BEC">
        <w:rPr>
          <w:rFonts w:cstheme="minorHAnsi"/>
          <w:lang w:val="uk-UA"/>
        </w:rPr>
        <w:t xml:space="preserve">та </w:t>
      </w:r>
      <w:r w:rsidR="000D6CDB" w:rsidRPr="000D6CDB">
        <w:rPr>
          <w:rFonts w:cstheme="minorHAnsi"/>
          <w:lang w:val="uk-UA"/>
        </w:rPr>
        <w:t xml:space="preserve"> </w:t>
      </w:r>
      <w:r w:rsidR="000D6CDB">
        <w:rPr>
          <w:rFonts w:cstheme="minorHAnsi"/>
          <w:lang w:val="uk-UA"/>
        </w:rPr>
        <w:t xml:space="preserve"> </w:t>
      </w:r>
      <w:r w:rsidR="00142BEC">
        <w:rPr>
          <w:rFonts w:cstheme="minorHAnsi"/>
          <w:lang w:val="uk-UA"/>
        </w:rPr>
        <w:t xml:space="preserve">очікуваної вартості  1 кВт/год електроенергії  </w:t>
      </w:r>
      <w:r w:rsidR="005A277D">
        <w:rPr>
          <w:color w:val="000000"/>
          <w:lang w:val="uk-UA"/>
        </w:rPr>
        <w:t>4,62</w:t>
      </w:r>
      <w:r w:rsidR="00EA4121" w:rsidRPr="000D6CDB">
        <w:rPr>
          <w:color w:val="000000"/>
          <w:lang w:val="uk-UA"/>
        </w:rPr>
        <w:t xml:space="preserve"> грн.  </w:t>
      </w:r>
      <w:r w:rsidR="000D6CDB">
        <w:rPr>
          <w:color w:val="000000"/>
          <w:lang w:val="uk-UA"/>
        </w:rPr>
        <w:t>з ПДВ.</w:t>
      </w:r>
    </w:p>
    <w:p w:rsidR="00A0264A" w:rsidRDefault="00A0264A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sz w:val="24"/>
          <w:szCs w:val="24"/>
          <w:lang w:val="uk-UA"/>
        </w:rPr>
      </w:pPr>
    </w:p>
    <w:p w:rsidR="007246FD" w:rsidRPr="002D4A26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44" w:rsidRDefault="00864F44" w:rsidP="007568CF">
      <w:pPr>
        <w:spacing w:after="0" w:line="240" w:lineRule="auto"/>
      </w:pPr>
      <w:r>
        <w:separator/>
      </w:r>
    </w:p>
  </w:endnote>
  <w:endnote w:type="continuationSeparator" w:id="1">
    <w:p w:rsidR="00864F44" w:rsidRDefault="00864F44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44" w:rsidRDefault="00864F44" w:rsidP="007568CF">
      <w:pPr>
        <w:spacing w:after="0" w:line="240" w:lineRule="auto"/>
      </w:pPr>
      <w:r>
        <w:separator/>
      </w:r>
    </w:p>
  </w:footnote>
  <w:footnote w:type="continuationSeparator" w:id="1">
    <w:p w:rsidR="00864F44" w:rsidRDefault="00864F44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0D6CDB"/>
    <w:rsid w:val="00142BEC"/>
    <w:rsid w:val="002D4A26"/>
    <w:rsid w:val="00314973"/>
    <w:rsid w:val="004F0719"/>
    <w:rsid w:val="00552D7A"/>
    <w:rsid w:val="005A277D"/>
    <w:rsid w:val="007246FD"/>
    <w:rsid w:val="007568CF"/>
    <w:rsid w:val="007A3CC3"/>
    <w:rsid w:val="00833BF9"/>
    <w:rsid w:val="00841D11"/>
    <w:rsid w:val="00857A04"/>
    <w:rsid w:val="00864F44"/>
    <w:rsid w:val="00896C2B"/>
    <w:rsid w:val="008B4E9C"/>
    <w:rsid w:val="009D1C06"/>
    <w:rsid w:val="009E6D29"/>
    <w:rsid w:val="009F47FD"/>
    <w:rsid w:val="00A0264A"/>
    <w:rsid w:val="00B1560E"/>
    <w:rsid w:val="00CB43EC"/>
    <w:rsid w:val="00EA4121"/>
    <w:rsid w:val="00F0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8</cp:revision>
  <cp:lastPrinted>2021-11-04T07:36:00Z</cp:lastPrinted>
  <dcterms:created xsi:type="dcterms:W3CDTF">2021-11-03T13:27:00Z</dcterms:created>
  <dcterms:modified xsi:type="dcterms:W3CDTF">2021-11-23T13:29:00Z</dcterms:modified>
</cp:coreProperties>
</file>